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E93E1E" w14:paraId="1A682DBD" w14:textId="77777777" w:rsidTr="00E93E1E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ABEF202" w14:textId="784E52AE" w:rsidR="00EC0833" w:rsidRDefault="00EC0833" w:rsidP="00E93E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C6DC10" wp14:editId="64BBB3E6">
                  <wp:extent cx="285750" cy="285750"/>
                  <wp:effectExtent l="0" t="0" r="0" b="0"/>
                  <wp:docPr id="30" name="Grafik 30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1A571909" w14:textId="4DEF61D3" w:rsidR="00E93E1E" w:rsidRPr="00E93E1E" w:rsidRDefault="00D35B9B" w:rsidP="00D878A5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>
              <w:rPr>
                <w:rFonts w:ascii="Consolas" w:hAnsi="Consolas"/>
                <w:b/>
                <w:bCs/>
              </w:rPr>
              <w:t>Diverse Aufgaben</w:t>
            </w:r>
          </w:p>
        </w:tc>
      </w:tr>
      <w:tr w:rsidR="00E93E1E" w:rsidRPr="00DD2524" w14:paraId="505124F5" w14:textId="77777777" w:rsidTr="00E93E1E">
        <w:trPr>
          <w:trHeight w:val="284"/>
        </w:trPr>
        <w:tc>
          <w:tcPr>
            <w:tcW w:w="562" w:type="dxa"/>
          </w:tcPr>
          <w:p w14:paraId="62E371F9" w14:textId="77777777" w:rsidR="00E93E1E" w:rsidRDefault="00E93E1E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26C8C90E" w14:textId="6F31BCF4" w:rsidR="00DD2524" w:rsidRPr="00FE2BE1" w:rsidRDefault="00D35B9B" w:rsidP="00FE2BE1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Öffnen Sie das Dokument</w:t>
            </w:r>
            <w:r w:rsidR="00FC157C">
              <w:rPr>
                <w:rFonts w:ascii="Consolas" w:hAnsi="Consolas"/>
              </w:rPr>
              <w:t xml:space="preserve"> "</w:t>
            </w:r>
            <w:r w:rsidR="00FC157C" w:rsidRPr="00FC157C">
              <w:rPr>
                <w:rFonts w:ascii="Consolas" w:hAnsi="Consolas"/>
              </w:rPr>
              <w:t>Artikel_Internet.docx</w:t>
            </w:r>
            <w:r w:rsidR="00FC157C">
              <w:rPr>
                <w:rFonts w:ascii="Consolas" w:hAnsi="Consolas"/>
              </w:rPr>
              <w:t>" und führen Sie folgende Angaben durch:</w:t>
            </w:r>
          </w:p>
          <w:p w14:paraId="4A985066" w14:textId="206A3D92" w:rsidR="00DD2524" w:rsidRPr="00DD2524" w:rsidRDefault="00DD2524">
            <w:pPr>
              <w:rPr>
                <w:rFonts w:ascii="Consolas" w:hAnsi="Consolas"/>
              </w:rPr>
            </w:pPr>
          </w:p>
        </w:tc>
      </w:tr>
    </w:tbl>
    <w:p w14:paraId="05825B54" w14:textId="4F8B110B" w:rsidR="00266D68" w:rsidRDefault="00266D68"/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846"/>
        <w:gridCol w:w="7654"/>
        <w:gridCol w:w="560"/>
      </w:tblGrid>
      <w:tr w:rsidR="00502148" w14:paraId="05632992" w14:textId="77777777" w:rsidTr="00B31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3D65A1" w14:textId="2E1AEC01" w:rsidR="00502148" w:rsidRPr="0026452B" w:rsidRDefault="00502148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6E858921" w14:textId="77777777" w:rsidR="00502148" w:rsidRPr="0026452B" w:rsidRDefault="00B11261" w:rsidP="006E1B49">
            <w:pPr>
              <w:spacing w:before="60"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6452B">
              <w:t>Zeilenumbruch</w:t>
            </w:r>
          </w:p>
          <w:p w14:paraId="3970B7D7" w14:textId="1CD36E93" w:rsidR="00B11261" w:rsidRPr="0026452B" w:rsidRDefault="00B11261" w:rsidP="006E1B49">
            <w:pPr>
              <w:spacing w:before="60"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6452B">
              <w:rPr>
                <w:b w:val="0"/>
                <w:bCs w:val="0"/>
              </w:rPr>
              <w:t>Stelle eine automatische Silbentrennung ein.</w:t>
            </w:r>
          </w:p>
        </w:tc>
        <w:sdt>
          <w:sdtPr>
            <w:id w:val="-15915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34499197" w14:textId="2EC1E5C9" w:rsidR="00502148" w:rsidRPr="00B310DC" w:rsidRDefault="00B310DC" w:rsidP="006E1B49">
                <w:pPr>
                  <w:spacing w:before="60" w:afterLines="60" w:after="144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</w:rPr>
                </w:pPr>
                <w:r w:rsidRPr="00B310DC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502148" w14:paraId="10355D3F" w14:textId="77777777" w:rsidTr="00B3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83E861A" w14:textId="7726FF3E" w:rsidR="00502148" w:rsidRPr="0026452B" w:rsidRDefault="00502148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1FFE25F9" w14:textId="217ADF5D" w:rsidR="00502148" w:rsidRPr="00067F89" w:rsidRDefault="00B11261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67F89">
              <w:rPr>
                <w:b/>
                <w:bCs/>
              </w:rPr>
              <w:t>Format</w:t>
            </w:r>
            <w:r w:rsidR="00532534" w:rsidRPr="00067F89">
              <w:rPr>
                <w:b/>
                <w:bCs/>
              </w:rPr>
              <w:t>v</w:t>
            </w:r>
            <w:r w:rsidRPr="00067F89">
              <w:rPr>
                <w:b/>
                <w:bCs/>
              </w:rPr>
              <w:t>orlagen</w:t>
            </w:r>
          </w:p>
          <w:p w14:paraId="2C9C1D95" w14:textId="77777777" w:rsidR="00B11261" w:rsidRDefault="00B11261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Weise den</w:t>
            </w:r>
            <w:r w:rsidR="00532534">
              <w:t xml:space="preserve"> Überschriften folgende Formatvorlage zu:</w:t>
            </w:r>
          </w:p>
          <w:p w14:paraId="2097251E" w14:textId="3F76E39F" w:rsidR="00532534" w:rsidRDefault="00532534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[Ü1] - Überschrift 1</w:t>
            </w:r>
          </w:p>
          <w:p w14:paraId="21AB78E7" w14:textId="5E8D0B34" w:rsidR="00532534" w:rsidRDefault="00532534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[Ü2] - Überschrift 2</w:t>
            </w:r>
          </w:p>
        </w:tc>
        <w:sdt>
          <w:sdtPr>
            <w:id w:val="118987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4A49E725" w14:textId="374BFF8E" w:rsidR="00502148" w:rsidRDefault="00B310DC" w:rsidP="006E1B49">
                <w:pPr>
                  <w:spacing w:before="60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2534" w14:paraId="169AA4C6" w14:textId="77777777" w:rsidTr="00B31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A32644C" w14:textId="77777777" w:rsidR="00532534" w:rsidRPr="0026452B" w:rsidRDefault="00532534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191F7B95" w14:textId="672EC150" w:rsidR="00532534" w:rsidRPr="0026452B" w:rsidRDefault="000E7DD8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6452B">
              <w:rPr>
                <w:b/>
                <w:bCs/>
              </w:rPr>
              <w:t>Formatvorlage</w:t>
            </w:r>
          </w:p>
          <w:p w14:paraId="0A3EA648" w14:textId="3CEC17BB" w:rsidR="000E7DD8" w:rsidRDefault="000E7DD8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DD8">
              <w:t>Ändere die Format</w:t>
            </w:r>
            <w:r>
              <w:t>v</w:t>
            </w:r>
            <w:r w:rsidRPr="000E7DD8">
              <w:t>orlage von Überschrift 1 auf "fett" und "hellgrauen Hintergrund".</w:t>
            </w:r>
          </w:p>
        </w:tc>
        <w:sdt>
          <w:sdtPr>
            <w:id w:val="-37493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207DD680" w14:textId="371C39B8" w:rsidR="00532534" w:rsidRDefault="00B310DC" w:rsidP="006E1B49">
                <w:pPr>
                  <w:spacing w:before="60" w:afterLines="60" w:after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D032F" w14:paraId="3821439A" w14:textId="77777777" w:rsidTr="00B3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B116C8" w14:textId="77777777" w:rsidR="003D032F" w:rsidRPr="0026452B" w:rsidRDefault="003D032F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570CC043" w14:textId="77777777" w:rsidR="003D032F" w:rsidRPr="00067F89" w:rsidRDefault="003D032F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67F89">
              <w:rPr>
                <w:b/>
                <w:bCs/>
              </w:rPr>
              <w:t>Gliederung</w:t>
            </w:r>
          </w:p>
          <w:p w14:paraId="2E2EC21F" w14:textId="77777777" w:rsidR="003D032F" w:rsidRDefault="003D032F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Tausche in der Gliederungsansicht </w:t>
            </w:r>
            <w:r w:rsidR="00067F89">
              <w:t>die folgenden 2 Kapitel (Ebene 1):</w:t>
            </w:r>
          </w:p>
          <w:p w14:paraId="2980D0B4" w14:textId="77777777" w:rsidR="00067F89" w:rsidRDefault="00067F8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Geschichte</w:t>
            </w:r>
          </w:p>
          <w:p w14:paraId="67C3CC5F" w14:textId="4DD3560B" w:rsidR="00067F89" w:rsidRDefault="00067F8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Gesellschaftliche Aspekte und Staatliche Eingriffe</w:t>
            </w:r>
          </w:p>
        </w:tc>
        <w:sdt>
          <w:sdtPr>
            <w:id w:val="27013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5D8450EC" w14:textId="5CF9CD62" w:rsidR="003D032F" w:rsidRDefault="00B310DC" w:rsidP="006E1B49">
                <w:pPr>
                  <w:spacing w:before="60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7F89" w14:paraId="6D9FA3C7" w14:textId="77777777" w:rsidTr="00B31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20FDEC" w14:textId="77777777" w:rsidR="00067F89" w:rsidRPr="0026452B" w:rsidRDefault="00067F89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7078370D" w14:textId="77777777" w:rsidR="00067F89" w:rsidRPr="007973DC" w:rsidRDefault="00067F8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973DC">
              <w:rPr>
                <w:b/>
                <w:bCs/>
              </w:rPr>
              <w:t>Gliederung</w:t>
            </w:r>
          </w:p>
          <w:p w14:paraId="5C33A3C1" w14:textId="77777777" w:rsidR="00067F89" w:rsidRDefault="007973DC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3DC">
              <w:t xml:space="preserve">Verschiebe </w:t>
            </w:r>
            <w:proofErr w:type="gramStart"/>
            <w:r w:rsidRPr="007973DC">
              <w:t>im folgende Absätze</w:t>
            </w:r>
            <w:proofErr w:type="gramEnd"/>
            <w:r w:rsidRPr="007973DC">
              <w:t xml:space="preserve"> in der Gliederungsansicht in die korrekte Reihenfolge:</w:t>
            </w:r>
          </w:p>
          <w:p w14:paraId="63B657A8" w14:textId="77777777" w:rsidR="007973DC" w:rsidRDefault="007973DC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1969–1983 Vorläufer Arpanet</w:t>
            </w:r>
          </w:p>
          <w:p w14:paraId="654DB98C" w14:textId="77777777" w:rsidR="007973DC" w:rsidRDefault="007973DC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1981–1993 TCP/IP, DNS und Usenet</w:t>
            </w:r>
          </w:p>
          <w:p w14:paraId="71D410D0" w14:textId="77777777" w:rsidR="007973DC" w:rsidRDefault="007973DC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 1989 Kommerzialisierung und das WWW</w:t>
            </w:r>
          </w:p>
          <w:p w14:paraId="4DBA2717" w14:textId="6F95FD69" w:rsidR="007973DC" w:rsidRDefault="007973DC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2003 bis heute: Web 2.0 und die Cloud</w:t>
            </w:r>
          </w:p>
        </w:tc>
        <w:sdt>
          <w:sdtPr>
            <w:id w:val="-201050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797A8DD2" w14:textId="4A6268DD" w:rsidR="00067F89" w:rsidRDefault="00B310DC" w:rsidP="006E1B49">
                <w:pPr>
                  <w:spacing w:before="60" w:afterLines="60" w:after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973DC" w14:paraId="46C32FEE" w14:textId="77777777" w:rsidTr="00B3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FF7F1ED" w14:textId="77777777" w:rsidR="007973DC" w:rsidRPr="0026452B" w:rsidRDefault="007973DC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5B680256" w14:textId="77777777" w:rsidR="007973DC" w:rsidRDefault="00213E98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Nummerierung</w:t>
            </w:r>
          </w:p>
          <w:p w14:paraId="512348AC" w14:textId="77777777" w:rsidR="000D0263" w:rsidRDefault="000D0263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Erstelle eine Liste mit mehreren Ebenen für die Überschriften (Arabische Ziffern).</w:t>
            </w:r>
          </w:p>
          <w:p w14:paraId="7608E0F8" w14:textId="51A7E27A" w:rsidR="00213E98" w:rsidRPr="00213E98" w:rsidRDefault="000D0263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Stelle für Ü1 und Ü2 den gleichen Abstand zum Seitenrand ein (1 cm).</w:t>
            </w:r>
          </w:p>
        </w:tc>
        <w:sdt>
          <w:sdtPr>
            <w:id w:val="57602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4DAB7C0F" w14:textId="62D62A7E" w:rsidR="007973DC" w:rsidRDefault="00B310DC" w:rsidP="006E1B49">
                <w:pPr>
                  <w:spacing w:before="60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0263" w14:paraId="364666CC" w14:textId="77777777" w:rsidTr="00B31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592097D" w14:textId="77777777" w:rsidR="000D0263" w:rsidRPr="0026452B" w:rsidRDefault="000D0263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147493E0" w14:textId="77777777" w:rsidR="000D0263" w:rsidRDefault="000D0263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Textmarken</w:t>
            </w:r>
          </w:p>
          <w:p w14:paraId="6AB8866E" w14:textId="77777777" w:rsidR="000D0263" w:rsidRPr="000D0263" w:rsidRDefault="000D0263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263">
              <w:t>Markiere im ersten Absatz des Kapitels "Bezeichnung" das Wort "Eigenname" als Textmarke mit der Bezeichnung "Wortschöpfung".</w:t>
            </w:r>
          </w:p>
          <w:p w14:paraId="0E82DA7A" w14:textId="440A2CC9" w:rsidR="000D0263" w:rsidRPr="000D0263" w:rsidRDefault="000D0263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263">
              <w:t>Suche die Textmarke mit der Funktion "Gehe zu...".</w:t>
            </w:r>
          </w:p>
        </w:tc>
        <w:sdt>
          <w:sdtPr>
            <w:id w:val="-170593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4D043A89" w14:textId="16CAC006" w:rsidR="000D0263" w:rsidRDefault="00B310DC" w:rsidP="006E1B49">
                <w:pPr>
                  <w:spacing w:before="60" w:afterLines="60" w:after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0263" w14:paraId="23F01D08" w14:textId="77777777" w:rsidTr="00B3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D512E6" w14:textId="77777777" w:rsidR="000D0263" w:rsidRPr="0026452B" w:rsidRDefault="000D0263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5B6CA759" w14:textId="77777777" w:rsidR="000D0263" w:rsidRDefault="00331FF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Querverweise</w:t>
            </w:r>
          </w:p>
          <w:p w14:paraId="053F703B" w14:textId="47DD7C51" w:rsidR="00331FF9" w:rsidRPr="00331FF9" w:rsidRDefault="00331FF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1FF9">
              <w:t>Erstelle im ersten Absatz nach "Die Technik des Internets</w:t>
            </w:r>
            <w:r w:rsidR="0004585C">
              <w:t>…</w:t>
            </w:r>
            <w:r w:rsidRPr="00331FF9">
              <w:t xml:space="preserve">" einen Querverweis auf die Seite </w:t>
            </w:r>
            <w:r w:rsidR="009E3F7D" w:rsidRPr="00331FF9">
              <w:t>des Kapitels</w:t>
            </w:r>
            <w:r w:rsidRPr="00331FF9">
              <w:t xml:space="preserve"> "Technik".</w:t>
            </w:r>
          </w:p>
          <w:p w14:paraId="6DC1355D" w14:textId="1B5ED031" w:rsidR="00331FF9" w:rsidRPr="00331FF9" w:rsidRDefault="00331FF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1FF9">
              <w:t xml:space="preserve">Stelle den Querverweis </w:t>
            </w:r>
            <w:r w:rsidR="007435D9" w:rsidRPr="00331FF9">
              <w:t>folgendermaßen</w:t>
            </w:r>
            <w:r w:rsidRPr="00331FF9">
              <w:t xml:space="preserve"> dar: </w:t>
            </w:r>
          </w:p>
          <w:p w14:paraId="0A42FB9E" w14:textId="282917E3" w:rsidR="00331FF9" w:rsidRDefault="00331FF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31FF9">
              <w:t>(siehe [Überschrifttext] auf Seite [Seitenzahl] ).</w:t>
            </w:r>
          </w:p>
        </w:tc>
        <w:sdt>
          <w:sdtPr>
            <w:id w:val="-16085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46BB8BD4" w14:textId="7AA2AE2F" w:rsidR="000D0263" w:rsidRDefault="00B310DC" w:rsidP="006E1B49">
                <w:pPr>
                  <w:spacing w:before="60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585C" w14:paraId="53DB0944" w14:textId="77777777" w:rsidTr="00B31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0E8EF28" w14:textId="77777777" w:rsidR="0004585C" w:rsidRPr="0026452B" w:rsidRDefault="0004585C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6FB25954" w14:textId="77777777" w:rsidR="002F2BB6" w:rsidRDefault="0004585C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Querverweise</w:t>
            </w:r>
          </w:p>
          <w:p w14:paraId="4B45FB69" w14:textId="11FB5668" w:rsidR="002F2BB6" w:rsidRPr="002F2BB6" w:rsidRDefault="002F2BB6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F2BB6">
              <w:t xml:space="preserve"> Erstelle im Kapitel 3.2 (1981-1993...) nach dem Wort "Internet" eine Querverweis auf die Seitenzahl der Textmarke "</w:t>
            </w:r>
            <w:r w:rsidR="00337F84" w:rsidRPr="002F2BB6">
              <w:t>Wortschöpfung</w:t>
            </w:r>
            <w:r w:rsidRPr="002F2BB6">
              <w:t>".</w:t>
            </w:r>
          </w:p>
          <w:p w14:paraId="3ABA7751" w14:textId="18A3BD3A" w:rsidR="002F2BB6" w:rsidRDefault="002F2BB6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2BB6">
              <w:t xml:space="preserve"> Stelle den Querverweis </w:t>
            </w:r>
            <w:r w:rsidR="007435D9" w:rsidRPr="002F2BB6">
              <w:t>folgendermaßen</w:t>
            </w:r>
            <w:r w:rsidRPr="002F2BB6">
              <w:t xml:space="preserve"> dar: </w:t>
            </w:r>
          </w:p>
          <w:p w14:paraId="532B78CB" w14:textId="76A60CFD" w:rsidR="0004585C" w:rsidRPr="0004585C" w:rsidRDefault="002F2BB6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2BB6">
              <w:t>(siehe Seite [Seitenzahl</w:t>
            </w:r>
            <w:proofErr w:type="gramStart"/>
            <w:r w:rsidRPr="002F2BB6">
              <w:t>]</w:t>
            </w:r>
            <w:r>
              <w:t xml:space="preserve"> )</w:t>
            </w:r>
            <w:proofErr w:type="gramEnd"/>
          </w:p>
        </w:tc>
        <w:sdt>
          <w:sdtPr>
            <w:id w:val="-167763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45C5E47A" w14:textId="110810CA" w:rsidR="0004585C" w:rsidRDefault="00B310DC" w:rsidP="006E1B49">
                <w:pPr>
                  <w:spacing w:before="60" w:afterLines="60" w:after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2BB6" w14:paraId="56DD828F" w14:textId="77777777" w:rsidTr="00B3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3F6B2B" w14:textId="77777777" w:rsidR="002F2BB6" w:rsidRPr="0026452B" w:rsidRDefault="002F2BB6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655E17E9" w14:textId="77777777" w:rsidR="002F2BB6" w:rsidRDefault="002F2BB6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Links</w:t>
            </w:r>
          </w:p>
          <w:p w14:paraId="05FF5180" w14:textId="737C9C7A" w:rsidR="002F2BB6" w:rsidRPr="002F2BB6" w:rsidRDefault="00337F84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F84">
              <w:t>Erstelle im Kapitel 3.2 (1981-1993...) beim Wort "Internet" internen Link auf die Textmarke "Wortschöpfung".</w:t>
            </w:r>
          </w:p>
        </w:tc>
        <w:sdt>
          <w:sdtPr>
            <w:id w:val="-8491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2EE65F29" w14:textId="5F588AB3" w:rsidR="002F2BB6" w:rsidRDefault="00B310DC" w:rsidP="006E1B49">
                <w:pPr>
                  <w:spacing w:before="60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7F84" w14:paraId="59D2BB2D" w14:textId="77777777" w:rsidTr="00B31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CA6168" w14:textId="77777777" w:rsidR="00337F84" w:rsidRPr="0026452B" w:rsidRDefault="00337F84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0AF0A39E" w14:textId="77777777" w:rsidR="00337F84" w:rsidRDefault="00337F84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Links</w:t>
            </w:r>
          </w:p>
          <w:p w14:paraId="04078330" w14:textId="79C2BDFE" w:rsidR="00337F84" w:rsidRPr="00337F84" w:rsidRDefault="007435D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5D9">
              <w:t>Erstelle im Kapitel 3.4 (2003 bis...) externe Links auf die Webseiten Facebook, Twitter und YouTube.</w:t>
            </w:r>
          </w:p>
        </w:tc>
        <w:sdt>
          <w:sdtPr>
            <w:id w:val="-97968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2F4088F4" w14:textId="4738DB9D" w:rsidR="00337F84" w:rsidRDefault="00B310DC" w:rsidP="006E1B49">
                <w:pPr>
                  <w:spacing w:before="60" w:afterLines="60" w:after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35D9" w14:paraId="49C95AE7" w14:textId="77777777" w:rsidTr="00B3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3E1199F" w14:textId="77777777" w:rsidR="007435D9" w:rsidRPr="0026452B" w:rsidRDefault="007435D9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5C319BCD" w14:textId="77777777" w:rsidR="007435D9" w:rsidRDefault="007435D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Grafiken formatieren</w:t>
            </w:r>
          </w:p>
          <w:p w14:paraId="205377FD" w14:textId="77777777" w:rsidR="00FA3001" w:rsidRDefault="00FA3001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Ändere den Textverlauf der beiden Bilder auf "Quadrat" und schiebe an den rechten Rand.</w:t>
            </w:r>
          </w:p>
          <w:p w14:paraId="1DA0DBB4" w14:textId="4A9A4F57" w:rsidR="007435D9" w:rsidRPr="007435D9" w:rsidRDefault="00FA3001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Gib den Bildern die Bildvorlage "Einfacher Rahmen, weiß".</w:t>
            </w:r>
          </w:p>
        </w:tc>
        <w:sdt>
          <w:sdtPr>
            <w:id w:val="-69453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3F195471" w14:textId="4555BCF5" w:rsidR="007435D9" w:rsidRDefault="00B310DC" w:rsidP="006E1B49">
                <w:pPr>
                  <w:spacing w:before="60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A3001" w14:paraId="24387D37" w14:textId="77777777" w:rsidTr="00B31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41EADE" w14:textId="77777777" w:rsidR="00FA3001" w:rsidRPr="0026452B" w:rsidRDefault="00FA3001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668CBA38" w14:textId="77777777" w:rsidR="00FA3001" w:rsidRDefault="006A240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Grafiken beschriften</w:t>
            </w:r>
          </w:p>
          <w:p w14:paraId="1D601ADE" w14:textId="77777777" w:rsidR="006A2409" w:rsidRPr="006A2409" w:rsidRDefault="006A240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409">
              <w:t xml:space="preserve">Füge </w:t>
            </w:r>
            <w:proofErr w:type="gramStart"/>
            <w:r w:rsidRPr="006A2409">
              <w:t>den Bilden</w:t>
            </w:r>
            <w:proofErr w:type="gramEnd"/>
            <w:r w:rsidRPr="006A2409">
              <w:t xml:space="preserve"> folgende Bildbeschriftungen zu:</w:t>
            </w:r>
          </w:p>
          <w:p w14:paraId="0AF36DF3" w14:textId="77777777" w:rsidR="006A2409" w:rsidRPr="006A2409" w:rsidRDefault="006A240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409">
              <w:t>Abb. I: Das Arpanet</w:t>
            </w:r>
          </w:p>
          <w:p w14:paraId="61AFA8FD" w14:textId="77777777" w:rsidR="006A2409" w:rsidRDefault="006A240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409">
              <w:t>Abb. II: Erster Web-Server am CERN</w:t>
            </w:r>
          </w:p>
          <w:p w14:paraId="18DC2D61" w14:textId="25CA1C56" w:rsidR="00021AB1" w:rsidRPr="00021AB1" w:rsidRDefault="00021AB1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Gruppiere die Bilder mit ihren Beschriftungen.</w:t>
            </w:r>
          </w:p>
        </w:tc>
        <w:sdt>
          <w:sdtPr>
            <w:id w:val="17600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51C596D6" w14:textId="43336261" w:rsidR="00FA3001" w:rsidRDefault="00B310DC" w:rsidP="006E1B49">
                <w:pPr>
                  <w:spacing w:before="60" w:afterLines="60" w:after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2409" w:rsidRPr="00BD7399" w14:paraId="524D4A3D" w14:textId="77777777" w:rsidTr="00B3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0C408DB" w14:textId="77777777" w:rsidR="006A2409" w:rsidRPr="0026452B" w:rsidRDefault="006A2409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3705E363" w14:textId="77777777" w:rsidR="006A2409" w:rsidRDefault="006A240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Fußnoten erstellen</w:t>
            </w:r>
          </w:p>
          <w:p w14:paraId="7731F0E4" w14:textId="77777777" w:rsidR="00BD7399" w:rsidRPr="00BD7399" w:rsidRDefault="00BD739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399">
              <w:t>Erstelle Fußnoten für folgende Abkürzungen</w:t>
            </w:r>
          </w:p>
          <w:p w14:paraId="51F355A3" w14:textId="77777777" w:rsidR="00BD7399" w:rsidRPr="00471170" w:rsidRDefault="00BD739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71170">
              <w:rPr>
                <w:lang w:val="en-US"/>
              </w:rPr>
              <w:t xml:space="preserve">- </w:t>
            </w:r>
            <w:proofErr w:type="spellStart"/>
            <w:r w:rsidRPr="00471170">
              <w:rPr>
                <w:lang w:val="en-US"/>
              </w:rPr>
              <w:t>Kapitel</w:t>
            </w:r>
            <w:proofErr w:type="spellEnd"/>
            <w:r w:rsidRPr="00471170">
              <w:rPr>
                <w:lang w:val="en-US"/>
              </w:rPr>
              <w:t xml:space="preserve"> 1 (</w:t>
            </w:r>
            <w:proofErr w:type="spellStart"/>
            <w:r w:rsidRPr="00471170">
              <w:rPr>
                <w:lang w:val="en-US"/>
              </w:rPr>
              <w:t>Allgemein</w:t>
            </w:r>
            <w:proofErr w:type="spellEnd"/>
            <w:r w:rsidRPr="00471170">
              <w:rPr>
                <w:lang w:val="en-US"/>
              </w:rPr>
              <w:t>)</w:t>
            </w:r>
          </w:p>
          <w:p w14:paraId="7F291CF6" w14:textId="77777777" w:rsidR="00BD7399" w:rsidRPr="00BD7399" w:rsidRDefault="00BD739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D7399">
              <w:rPr>
                <w:lang w:val="en-US"/>
              </w:rPr>
              <w:t>SSH: Secure Shell</w:t>
            </w:r>
          </w:p>
          <w:p w14:paraId="674905E5" w14:textId="77777777" w:rsidR="00BD7399" w:rsidRPr="00BD7399" w:rsidRDefault="00BD739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D7399">
              <w:rPr>
                <w:lang w:val="en-US"/>
              </w:rPr>
              <w:t>XMPP: Extensive Messaging und Presence Protocol</w:t>
            </w:r>
          </w:p>
          <w:p w14:paraId="77741E32" w14:textId="77777777" w:rsidR="00BD7399" w:rsidRPr="00BD7399" w:rsidRDefault="00BD739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D7399">
              <w:rPr>
                <w:lang w:val="en-US"/>
              </w:rPr>
              <w:t>MQTT: Message Queuing Telemetry Transport</w:t>
            </w:r>
          </w:p>
          <w:p w14:paraId="42E403F6" w14:textId="77777777" w:rsidR="006A2409" w:rsidRPr="00471170" w:rsidRDefault="00BD739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1170">
              <w:t>FTP: File Transfer Protocol</w:t>
            </w:r>
          </w:p>
          <w:p w14:paraId="5D10B972" w14:textId="48B9DFF9" w:rsidR="00BD7399" w:rsidRPr="00471170" w:rsidRDefault="00BD739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1170">
              <w:t>-Kapitel 3.3 (</w:t>
            </w:r>
            <w:r w:rsidR="000D7581">
              <w:t>1981-1993 …)</w:t>
            </w:r>
          </w:p>
          <w:p w14:paraId="65A7211B" w14:textId="712F06C1" w:rsidR="00BD7399" w:rsidRPr="00BD7399" w:rsidRDefault="000D7581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ICMP</w:t>
            </w:r>
            <w:r w:rsidR="00BD7399" w:rsidRPr="00BD7399">
              <w:rPr>
                <w:lang w:val="en-US"/>
              </w:rPr>
              <w:t xml:space="preserve">: </w:t>
            </w:r>
            <w:r>
              <w:rPr>
                <w:lang w:val="en-US"/>
              </w:rPr>
              <w:t>Internet Control Message Protocol</w:t>
            </w:r>
          </w:p>
          <w:p w14:paraId="2B94AD40" w14:textId="18CB14EF" w:rsidR="00BD7399" w:rsidRPr="00BD7399" w:rsidRDefault="000D7581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TCP</w:t>
            </w:r>
            <w:r w:rsidR="00BD7399" w:rsidRPr="00BD7399">
              <w:rPr>
                <w:lang w:val="en-US"/>
              </w:rPr>
              <w:t xml:space="preserve">: </w:t>
            </w:r>
            <w:r>
              <w:rPr>
                <w:lang w:val="en-US"/>
              </w:rPr>
              <w:t>Transmission Control Protocol</w:t>
            </w:r>
          </w:p>
        </w:tc>
        <w:sdt>
          <w:sdtPr>
            <w:id w:val="1252241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01C7351D" w14:textId="4EE11825" w:rsidR="006A2409" w:rsidRPr="00BD7399" w:rsidRDefault="00B310DC" w:rsidP="006E1B49">
                <w:pPr>
                  <w:spacing w:before="60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D7399" w:rsidRPr="00A32F77" w14:paraId="4F305EF3" w14:textId="77777777" w:rsidTr="00B31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F018D64" w14:textId="77777777" w:rsidR="00BD7399" w:rsidRPr="0026452B" w:rsidRDefault="00BD7399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0C674230" w14:textId="1F16A5C4" w:rsidR="00BD7399" w:rsidRDefault="00BD739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Formatvorlagen</w:t>
            </w:r>
          </w:p>
          <w:p w14:paraId="299A1876" w14:textId="3001F1D5" w:rsidR="00BD7399" w:rsidRPr="00A32F77" w:rsidRDefault="00A32F77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77">
              <w:t>Ändere die Formatvorlage "Fußnotentext" auf 9pt.</w:t>
            </w:r>
          </w:p>
        </w:tc>
        <w:sdt>
          <w:sdtPr>
            <w:id w:val="1490053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17A92656" w14:textId="26012A2F" w:rsidR="00BD7399" w:rsidRPr="00A32F77" w:rsidRDefault="00B310DC" w:rsidP="006E1B49">
                <w:pPr>
                  <w:spacing w:before="60" w:afterLines="60" w:after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2F77" w:rsidRPr="00A32F77" w14:paraId="6F9B6AA4" w14:textId="77777777" w:rsidTr="00B3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74A6609" w14:textId="77777777" w:rsidR="00A32F77" w:rsidRPr="0026452B" w:rsidRDefault="00A32F77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0B5E206E" w14:textId="77777777" w:rsidR="00A32F77" w:rsidRDefault="00A32F77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Quellenverzeichnis anlegen</w:t>
            </w:r>
          </w:p>
          <w:p w14:paraId="77C54F15" w14:textId="77777777" w:rsidR="00983989" w:rsidRPr="00983989" w:rsidRDefault="0098398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3989">
              <w:t>Füge die folgenden Angaben zum Quellenverzeichnis:</w:t>
            </w:r>
          </w:p>
          <w:p w14:paraId="6777C9FE" w14:textId="77777777" w:rsidR="00983989" w:rsidRPr="00983989" w:rsidRDefault="0098398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8D0EBB" w14:textId="77777777" w:rsidR="00983989" w:rsidRPr="00983989" w:rsidRDefault="0098398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3989">
              <w:t xml:space="preserve">Thomas </w:t>
            </w:r>
            <w:proofErr w:type="spellStart"/>
            <w:r w:rsidRPr="00983989">
              <w:t>Paulwitz</w:t>
            </w:r>
            <w:proofErr w:type="spellEnd"/>
            <w:r w:rsidRPr="00983989">
              <w:t xml:space="preserve">, Stefan </w:t>
            </w:r>
            <w:proofErr w:type="spellStart"/>
            <w:r w:rsidRPr="00983989">
              <w:t>Micko</w:t>
            </w:r>
            <w:proofErr w:type="spellEnd"/>
            <w:r w:rsidRPr="00983989">
              <w:t xml:space="preserve">: </w:t>
            </w:r>
            <w:proofErr w:type="spellStart"/>
            <w:r w:rsidRPr="00983989">
              <w:t>Engleutsch</w:t>
            </w:r>
            <w:proofErr w:type="spellEnd"/>
            <w:r w:rsidRPr="00983989">
              <w:t xml:space="preserve">? Nein, danke! Wie sag ich’s </w:t>
            </w:r>
            <w:proofErr w:type="spellStart"/>
            <w:r w:rsidRPr="00983989">
              <w:t>auf deutsch</w:t>
            </w:r>
            <w:proofErr w:type="spellEnd"/>
            <w:r w:rsidRPr="00983989">
              <w:t>? Ein Volks-Wörterbuch, Erlangen und Wien, 2000, ISBN 3-00-005949-0, S. 71</w:t>
            </w:r>
          </w:p>
          <w:p w14:paraId="337B06A2" w14:textId="77777777" w:rsidR="00983989" w:rsidRPr="00983989" w:rsidRDefault="0098398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BA4182" w14:textId="77777777" w:rsidR="00983989" w:rsidRPr="00983989" w:rsidRDefault="0098398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3989">
              <w:t xml:space="preserve">Ingo </w:t>
            </w:r>
            <w:proofErr w:type="spellStart"/>
            <w:r w:rsidRPr="00983989">
              <w:t>Pakalski</w:t>
            </w:r>
            <w:proofErr w:type="spellEnd"/>
            <w:r w:rsidRPr="00983989">
              <w:t>: ICANN: US-Regierung will Internetverwaltung weiterhin kontrollieren, golem.de, Artikel vom 18. August 2015.</w:t>
            </w:r>
          </w:p>
          <w:p w14:paraId="316FC4BC" w14:textId="77777777" w:rsidR="00983989" w:rsidRPr="00983989" w:rsidRDefault="0098398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DB3617" w14:textId="77777777" w:rsidR="00983989" w:rsidRPr="00983989" w:rsidRDefault="0098398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3989">
              <w:t xml:space="preserve">Ralph </w:t>
            </w:r>
            <w:proofErr w:type="spellStart"/>
            <w:r w:rsidRPr="00983989">
              <w:t>Hintemann</w:t>
            </w:r>
            <w:proofErr w:type="spellEnd"/>
            <w:r w:rsidRPr="00983989">
              <w:t>: Rechenzentren – Energiefresser oder Effizienzwunder? In: informatik-aktuell.de, 26. Januar 2016, abgerufen am 14. April 2018.</w:t>
            </w:r>
          </w:p>
          <w:p w14:paraId="4C390DDB" w14:textId="1FB6E95F" w:rsidR="00A32F77" w:rsidRDefault="00983989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3989">
              <w:t>https://www.informatik-aktuell.de/betrieb/server/rechenzentren-energiefresser-oder-effizienzwunder.html</w:t>
            </w:r>
          </w:p>
        </w:tc>
        <w:sdt>
          <w:sdtPr>
            <w:id w:val="72934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43D5794D" w14:textId="2337BE61" w:rsidR="00A32F77" w:rsidRPr="00A32F77" w:rsidRDefault="00B310DC" w:rsidP="006E1B49">
                <w:pPr>
                  <w:spacing w:before="60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3989" w:rsidRPr="00A32F77" w14:paraId="478A635A" w14:textId="77777777" w:rsidTr="00B31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33A5E75" w14:textId="77777777" w:rsidR="00983989" w:rsidRPr="0026452B" w:rsidRDefault="00983989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6BB6A92F" w14:textId="77777777" w:rsidR="00983989" w:rsidRDefault="0098398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Quellen zuweisen</w:t>
            </w:r>
          </w:p>
          <w:p w14:paraId="16323461" w14:textId="77777777" w:rsidR="00983989" w:rsidRPr="00983989" w:rsidRDefault="0098398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3989">
              <w:t>Führe die Quellen an folgenden Stellen an:</w:t>
            </w:r>
          </w:p>
          <w:p w14:paraId="1F1019AC" w14:textId="77777777" w:rsidR="00983989" w:rsidRPr="00983989" w:rsidRDefault="0098398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B5AA4F" w14:textId="77777777" w:rsidR="00983989" w:rsidRPr="00983989" w:rsidRDefault="0098398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3989">
              <w:t xml:space="preserve">[4] - </w:t>
            </w:r>
            <w:proofErr w:type="spellStart"/>
            <w:r w:rsidRPr="00983989">
              <w:t>Paulwitz</w:t>
            </w:r>
            <w:proofErr w:type="spellEnd"/>
          </w:p>
          <w:p w14:paraId="1F5375D6" w14:textId="77777777" w:rsidR="00983989" w:rsidRPr="00983989" w:rsidRDefault="0098398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3989">
              <w:t xml:space="preserve">[19] - </w:t>
            </w:r>
            <w:proofErr w:type="spellStart"/>
            <w:r w:rsidRPr="00983989">
              <w:t>Pakalski</w:t>
            </w:r>
            <w:proofErr w:type="spellEnd"/>
          </w:p>
          <w:p w14:paraId="51469D52" w14:textId="15261138" w:rsidR="00983989" w:rsidRDefault="00983989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83989">
              <w:t xml:space="preserve">[30] </w:t>
            </w:r>
            <w:r>
              <w:t>–</w:t>
            </w:r>
            <w:r w:rsidRPr="00983989">
              <w:t xml:space="preserve"> </w:t>
            </w:r>
            <w:proofErr w:type="spellStart"/>
            <w:r w:rsidRPr="00983989">
              <w:t>Hintemann</w:t>
            </w:r>
            <w:proofErr w:type="spellEnd"/>
          </w:p>
        </w:tc>
        <w:sdt>
          <w:sdtPr>
            <w:id w:val="149514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1D0E456F" w14:textId="521D4F51" w:rsidR="00983989" w:rsidRPr="00A32F77" w:rsidRDefault="00B310DC" w:rsidP="006E1B49">
                <w:pPr>
                  <w:spacing w:before="60" w:afterLines="60" w:after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3989" w:rsidRPr="00A32F77" w14:paraId="60ED4E64" w14:textId="77777777" w:rsidTr="00B3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1D8A128" w14:textId="77777777" w:rsidR="00983989" w:rsidRPr="0026452B" w:rsidRDefault="00983989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3726B112" w14:textId="77777777" w:rsidR="00983989" w:rsidRDefault="00AA2651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Inhaltsverzeichnis</w:t>
            </w:r>
          </w:p>
          <w:p w14:paraId="1EAB6FF9" w14:textId="25DFB935" w:rsidR="00AA2651" w:rsidRPr="00AA2651" w:rsidRDefault="00AA2651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651">
              <w:t>Erstelle ein automatisches Inhaltsverzeichnis.</w:t>
            </w:r>
          </w:p>
        </w:tc>
        <w:sdt>
          <w:sdtPr>
            <w:id w:val="-182973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31F3616D" w14:textId="023BD5F9" w:rsidR="00983989" w:rsidRPr="00A32F77" w:rsidRDefault="00B310DC" w:rsidP="006E1B49">
                <w:pPr>
                  <w:spacing w:before="60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2651" w:rsidRPr="00A32F77" w14:paraId="1917FA1C" w14:textId="77777777" w:rsidTr="00B31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F38ABF9" w14:textId="77777777" w:rsidR="00AA2651" w:rsidRPr="0026452B" w:rsidRDefault="00AA2651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3552C055" w14:textId="6F8966A1" w:rsidR="00AA2651" w:rsidRDefault="00A233FF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Stichwörter ma</w:t>
            </w:r>
            <w:r w:rsidR="00A6620E">
              <w:rPr>
                <w:b/>
                <w:bCs/>
              </w:rPr>
              <w:t>r</w:t>
            </w:r>
            <w:r>
              <w:rPr>
                <w:b/>
                <w:bCs/>
              </w:rPr>
              <w:t>kieren</w:t>
            </w:r>
          </w:p>
          <w:p w14:paraId="1C2A65B2" w14:textId="22916EB4" w:rsidR="00AA2651" w:rsidRPr="00A233FF" w:rsidRDefault="00A233FF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33FF">
              <w:t>Markiere die Wörter, welche bereits für die Fußnoten verwendet wurden, als Eintrag für das Stichwortverzeichnis.</w:t>
            </w:r>
          </w:p>
        </w:tc>
        <w:sdt>
          <w:sdtPr>
            <w:id w:val="-172644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218C2945" w14:textId="0624A800" w:rsidR="00AA2651" w:rsidRPr="00A32F77" w:rsidRDefault="00B310DC" w:rsidP="006E1B49">
                <w:pPr>
                  <w:spacing w:before="60" w:afterLines="60" w:after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233FF" w:rsidRPr="00A32F77" w14:paraId="6247CD85" w14:textId="77777777" w:rsidTr="00B3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B4F1069" w14:textId="77777777" w:rsidR="00A233FF" w:rsidRPr="0026452B" w:rsidRDefault="00A233FF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7EC68388" w14:textId="4105EF95" w:rsidR="00A233FF" w:rsidRDefault="00A6620E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Stich</w:t>
            </w:r>
            <w:r w:rsidR="000800E0">
              <w:rPr>
                <w:b/>
                <w:bCs/>
              </w:rPr>
              <w:t>w</w:t>
            </w:r>
            <w:r>
              <w:rPr>
                <w:b/>
                <w:bCs/>
              </w:rPr>
              <w:t>ort</w:t>
            </w:r>
            <w:r w:rsidR="000800E0">
              <w:rPr>
                <w:b/>
                <w:bCs/>
              </w:rPr>
              <w:t>verzeichnis</w:t>
            </w:r>
          </w:p>
          <w:p w14:paraId="1335586D" w14:textId="54A96BE0" w:rsidR="000800E0" w:rsidRPr="000800E0" w:rsidRDefault="000800E0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00E0">
              <w:t>Füge ein Indexverzeichnis am Ende des Dokuments im Format "Modern" ein.</w:t>
            </w:r>
          </w:p>
        </w:tc>
        <w:sdt>
          <w:sdtPr>
            <w:id w:val="-190250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008DFDA2" w14:textId="6F720731" w:rsidR="00A233FF" w:rsidRPr="00A32F77" w:rsidRDefault="00B310DC" w:rsidP="006E1B49">
                <w:pPr>
                  <w:spacing w:before="60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00E0" w:rsidRPr="00A32F77" w14:paraId="461C128A" w14:textId="77777777" w:rsidTr="00B31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BC43902" w14:textId="77777777" w:rsidR="000800E0" w:rsidRPr="0026452B" w:rsidRDefault="000800E0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7C8106CB" w14:textId="77777777" w:rsidR="000800E0" w:rsidRDefault="00FD049E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Abbildungsverzeichnis</w:t>
            </w:r>
          </w:p>
          <w:p w14:paraId="71CBE813" w14:textId="243DE6CE" w:rsidR="00FD049E" w:rsidRPr="00FD049E" w:rsidRDefault="00FD049E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049E">
              <w:t>Füge am Ende des Dokuments das Abbildungsverzeichnis ein.</w:t>
            </w:r>
          </w:p>
        </w:tc>
        <w:sdt>
          <w:sdtPr>
            <w:id w:val="15241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369325C0" w14:textId="675A3400" w:rsidR="000800E0" w:rsidRPr="00A32F77" w:rsidRDefault="00B310DC" w:rsidP="006E1B49">
                <w:pPr>
                  <w:spacing w:before="60" w:afterLines="60" w:after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049E" w:rsidRPr="00A32F77" w14:paraId="1C8D5757" w14:textId="77777777" w:rsidTr="00B3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0F81EB" w14:textId="77777777" w:rsidR="00FD049E" w:rsidRPr="0026452B" w:rsidRDefault="00FD049E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343D7A6C" w14:textId="77777777" w:rsidR="00FD049E" w:rsidRDefault="00FD049E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Literaturverzeichnis</w:t>
            </w:r>
          </w:p>
          <w:p w14:paraId="37F7F0E9" w14:textId="33DF3546" w:rsidR="00FD049E" w:rsidRPr="00FD049E" w:rsidRDefault="00736A0E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Füge das Literaturverzeichnis am Ende des Dokuments ein und formatiere es passend.</w:t>
            </w:r>
          </w:p>
        </w:tc>
        <w:sdt>
          <w:sdtPr>
            <w:id w:val="35361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3DE1DAA2" w14:textId="07B3B9B9" w:rsidR="00FD049E" w:rsidRPr="00A32F77" w:rsidRDefault="00B310DC" w:rsidP="006E1B49">
                <w:pPr>
                  <w:spacing w:before="60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6A0E" w:rsidRPr="00A32F77" w14:paraId="49989D35" w14:textId="77777777" w:rsidTr="00B310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736FF40" w14:textId="77777777" w:rsidR="00736A0E" w:rsidRPr="0026452B" w:rsidRDefault="00736A0E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797C4361" w14:textId="77777777" w:rsidR="00736A0E" w:rsidRDefault="00736A0E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6A0E">
              <w:rPr>
                <w:b/>
                <w:bCs/>
              </w:rPr>
              <w:t>Deckblatt einfügen</w:t>
            </w:r>
          </w:p>
          <w:p w14:paraId="785EE66D" w14:textId="77777777" w:rsidR="00736A0E" w:rsidRDefault="00736A0E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6A0E">
              <w:t>Füge ein beliebiges Deckblatt am Beginn des Dokuments ein.</w:t>
            </w:r>
          </w:p>
          <w:p w14:paraId="73EB14B0" w14:textId="6BBAD8DC" w:rsidR="002D467E" w:rsidRPr="00736A0E" w:rsidRDefault="002D467E" w:rsidP="006E1B49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Gib dem Dokument den Titel "Internet"</w:t>
            </w:r>
          </w:p>
        </w:tc>
        <w:sdt>
          <w:sdtPr>
            <w:id w:val="70159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1C8586FF" w14:textId="2FBEC164" w:rsidR="00736A0E" w:rsidRPr="00A32F77" w:rsidRDefault="00B310DC" w:rsidP="006E1B49">
                <w:pPr>
                  <w:spacing w:before="60" w:afterLines="60" w:after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6A0E" w:rsidRPr="00A32F77" w14:paraId="5B97394F" w14:textId="77777777" w:rsidTr="00B3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6C7F0B1" w14:textId="77777777" w:rsidR="00736A0E" w:rsidRPr="0026452B" w:rsidRDefault="00736A0E" w:rsidP="0026452B">
            <w:pPr>
              <w:pStyle w:val="Listenabsatz"/>
              <w:numPr>
                <w:ilvl w:val="0"/>
                <w:numId w:val="4"/>
              </w:numPr>
              <w:spacing w:before="60" w:afterLines="60" w:after="144"/>
            </w:pPr>
          </w:p>
        </w:tc>
        <w:tc>
          <w:tcPr>
            <w:tcW w:w="7654" w:type="dxa"/>
          </w:tcPr>
          <w:p w14:paraId="157FBFDF" w14:textId="77777777" w:rsidR="00736A0E" w:rsidRDefault="002D04FA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D04FA">
              <w:rPr>
                <w:b/>
                <w:bCs/>
              </w:rPr>
              <w:t>Kopf- und Fußzeile</w:t>
            </w:r>
          </w:p>
          <w:p w14:paraId="08E92C9E" w14:textId="77777777" w:rsidR="00577576" w:rsidRDefault="00577576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Füge eine Kopfzeile mit dem Dokumententitel und eine Fußzeile mit der Seitenzahl ein.</w:t>
            </w:r>
          </w:p>
          <w:p w14:paraId="6F69B514" w14:textId="6A770775" w:rsidR="002D04FA" w:rsidRPr="00577576" w:rsidRDefault="00577576" w:rsidP="006E1B49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Seitenzahl soll erst nach dem Inhaltsverzeichnis mit Seite 1 beginnen.</w:t>
            </w:r>
          </w:p>
        </w:tc>
        <w:sdt>
          <w:sdtPr>
            <w:id w:val="-201144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4554A6FE" w14:textId="34929F20" w:rsidR="00736A0E" w:rsidRPr="00A32F77" w:rsidRDefault="00B310DC" w:rsidP="006E1B49">
                <w:pPr>
                  <w:spacing w:before="60" w:afterLines="60" w:after="14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AEF4BA2" w14:textId="06FEE475" w:rsidR="004F38F7" w:rsidRPr="00A32F77" w:rsidRDefault="004F38F7" w:rsidP="004F38F7">
      <w:pPr>
        <w:spacing w:before="120" w:after="0"/>
      </w:pPr>
    </w:p>
    <w:p w14:paraId="7B8F0BC8" w14:textId="77777777" w:rsidR="0055112F" w:rsidRPr="00A32F77" w:rsidRDefault="0055112F" w:rsidP="004F38F7">
      <w:pPr>
        <w:spacing w:before="120" w:after="0"/>
      </w:pPr>
    </w:p>
    <w:sectPr w:rsidR="0055112F" w:rsidRPr="00A32F77" w:rsidSect="00EC0833">
      <w:headerReference w:type="default" r:id="rId9"/>
      <w:footerReference w:type="default" r:id="rId10"/>
      <w:pgSz w:w="11906" w:h="16838" w:code="9"/>
      <w:pgMar w:top="354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23A" w14:textId="77777777" w:rsidR="0091352F" w:rsidRDefault="0091352F" w:rsidP="007F5459">
      <w:pPr>
        <w:spacing w:after="0" w:line="240" w:lineRule="auto"/>
      </w:pPr>
      <w:r>
        <w:separator/>
      </w:r>
    </w:p>
  </w:endnote>
  <w:endnote w:type="continuationSeparator" w:id="0">
    <w:p w14:paraId="1E8B7A14" w14:textId="77777777" w:rsidR="0091352F" w:rsidRDefault="0091352F" w:rsidP="007F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5ADC" w14:textId="3F25C275" w:rsidR="00D878A5" w:rsidRDefault="00D878A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6A1D9B9" wp14:editId="50DF83CA">
              <wp:simplePos x="0" y="0"/>
              <wp:positionH relativeFrom="column">
                <wp:posOffset>-934720</wp:posOffset>
              </wp:positionH>
              <wp:positionV relativeFrom="paragraph">
                <wp:posOffset>138430</wp:posOffset>
              </wp:positionV>
              <wp:extent cx="7722439" cy="715993"/>
              <wp:effectExtent l="0" t="0" r="12065" b="2730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439" cy="71599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2673EC" id="Rechteck 31" o:spid="_x0000_s1026" style="position:absolute;margin-left:-73.6pt;margin-top:10.9pt;width:608.05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" fillcolor="#d9e2f3 [660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99FB" w14:textId="77777777" w:rsidR="0091352F" w:rsidRDefault="0091352F" w:rsidP="007F5459">
      <w:pPr>
        <w:spacing w:after="0" w:line="240" w:lineRule="auto"/>
      </w:pPr>
      <w:r>
        <w:separator/>
      </w:r>
    </w:p>
  </w:footnote>
  <w:footnote w:type="continuationSeparator" w:id="0">
    <w:p w14:paraId="7D2E7CC7" w14:textId="77777777" w:rsidR="0091352F" w:rsidRDefault="0091352F" w:rsidP="007F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4B3" w14:textId="5B631441" w:rsidR="007F5459" w:rsidRPr="007F5459" w:rsidRDefault="00D878A5" w:rsidP="00EC0833">
    <w:pPr>
      <w:pStyle w:val="Kopfzeile"/>
      <w:tabs>
        <w:tab w:val="clear" w:pos="9072"/>
      </w:tabs>
      <w:spacing w:before="600" w:after="220"/>
      <w:rPr>
        <w:rFonts w:ascii="Aharoni" w:hAnsi="Aharoni" w:cs="Aharoni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9247C3" wp14:editId="6954D871">
              <wp:simplePos x="0" y="0"/>
              <wp:positionH relativeFrom="column">
                <wp:posOffset>1066393</wp:posOffset>
              </wp:positionH>
              <wp:positionV relativeFrom="paragraph">
                <wp:posOffset>774736</wp:posOffset>
              </wp:positionV>
              <wp:extent cx="3833183" cy="0"/>
              <wp:effectExtent l="0" t="0" r="0" b="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318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A9A6F1" id="Gerader Verbinde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61pt" to="385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" strokecolor="#4472c4 [3204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E24449D" wp14:editId="2EEEC360">
          <wp:simplePos x="0" y="0"/>
          <wp:positionH relativeFrom="column">
            <wp:posOffset>-250513</wp:posOffset>
          </wp:positionH>
          <wp:positionV relativeFrom="paragraph">
            <wp:posOffset>35560</wp:posOffset>
          </wp:positionV>
          <wp:extent cx="1485900" cy="1485900"/>
          <wp:effectExtent l="0" t="0" r="0" b="0"/>
          <wp:wrapSquare wrapText="bothSides"/>
          <wp:docPr id="29" name="Grafik 29" descr="Kostenloses Microsoft Office 365 für Schulen und Schüler | Microsoft Bil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tenloses Microsoft Office 365 für Schulen und Schüler | Microsoft Bild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33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06790AA" wp14:editId="435BE391">
              <wp:simplePos x="0" y="0"/>
              <wp:positionH relativeFrom="column">
                <wp:posOffset>-938530</wp:posOffset>
              </wp:positionH>
              <wp:positionV relativeFrom="paragraph">
                <wp:posOffset>-440690</wp:posOffset>
              </wp:positionV>
              <wp:extent cx="7791450" cy="400050"/>
              <wp:effectExtent l="0" t="0" r="19050" b="1905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4000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210CA" id="Rechteck 16" o:spid="_x0000_s1026" style="position:absolute;margin-left:-73.9pt;margin-top:-34.7pt;width:613.5pt;height:3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" fillcolor="#4472c4 [3204]" strokecolor="#1f3763 [1604]" strokeweight="1pt"/>
          </w:pict>
        </mc:Fallback>
      </mc:AlternateContent>
    </w:r>
    <w:r w:rsidR="00EC0833">
      <w:rPr>
        <w:noProof/>
      </w:rPr>
      <w:drawing>
        <wp:anchor distT="0" distB="0" distL="114300" distR="114300" simplePos="0" relativeHeight="251661312" behindDoc="0" locked="0" layoutInCell="1" allowOverlap="1" wp14:anchorId="73AAAABF" wp14:editId="1B92BA93">
          <wp:simplePos x="0" y="0"/>
          <wp:positionH relativeFrom="column">
            <wp:posOffset>4900295</wp:posOffset>
          </wp:positionH>
          <wp:positionV relativeFrom="paragraph">
            <wp:posOffset>321309</wp:posOffset>
          </wp:positionV>
          <wp:extent cx="847725" cy="847725"/>
          <wp:effectExtent l="0" t="0" r="0" b="0"/>
          <wp:wrapNone/>
          <wp:docPr id="28" name="Grafik 28" descr="Klemmbrett teilweise ausgefüllt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Grafik 28" descr="Klemmbrett teilweise ausgefüllt mit einfarbiger Füll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45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8DC6D1" wp14:editId="31022C3F">
              <wp:simplePos x="0" y="0"/>
              <wp:positionH relativeFrom="column">
                <wp:posOffset>-1005205</wp:posOffset>
              </wp:positionH>
              <wp:positionV relativeFrom="paragraph">
                <wp:posOffset>-469265</wp:posOffset>
              </wp:positionV>
              <wp:extent cx="7686675" cy="1981200"/>
              <wp:effectExtent l="0" t="0" r="28575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1981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1D1C96" id="Rechteck 6" o:spid="_x0000_s1026" style="position:absolute;margin-left:-79.15pt;margin-top:-36.95pt;width:605.2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" fillcolor="#d9e2f3 [660]" strokecolor="#1f3763 [1604]" strokeweight="1pt"/>
          </w:pict>
        </mc:Fallback>
      </mc:AlternateContent>
    </w:r>
    <w:r w:rsidR="00236417">
      <w:rPr>
        <w:rFonts w:ascii="Aharoni" w:hAnsi="Aharoni" w:cs="Aharoni"/>
        <w:sz w:val="56"/>
        <w:szCs w:val="56"/>
      </w:rPr>
      <w:t xml:space="preserve">Umfassende </w:t>
    </w:r>
    <w:proofErr w:type="spellStart"/>
    <w:r w:rsidR="00236417">
      <w:rPr>
        <w:rFonts w:ascii="Aharoni" w:hAnsi="Aharoni" w:cs="Aharoni"/>
        <w:sz w:val="56"/>
        <w:szCs w:val="56"/>
      </w:rPr>
      <w:t>Doks</w:t>
    </w:r>
    <w:proofErr w:type="spellEnd"/>
  </w:p>
  <w:p w14:paraId="0BF03508" w14:textId="146DD942" w:rsidR="007F5459" w:rsidRPr="00D878A5" w:rsidRDefault="00EC0833">
    <w:pPr>
      <w:pStyle w:val="Kopfzeile"/>
      <w:rPr>
        <w:rFonts w:ascii="Aharoni" w:hAnsi="Aharoni" w:cs="Aharoni"/>
        <w:b/>
        <w:bCs/>
        <w:sz w:val="56"/>
        <w:szCs w:val="56"/>
      </w:rPr>
    </w:pPr>
    <w:r w:rsidRPr="00D878A5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40856" wp14:editId="00146544">
              <wp:simplePos x="0" y="0"/>
              <wp:positionH relativeFrom="column">
                <wp:posOffset>-1005205</wp:posOffset>
              </wp:positionH>
              <wp:positionV relativeFrom="paragraph">
                <wp:posOffset>541020</wp:posOffset>
              </wp:positionV>
              <wp:extent cx="7791450" cy="123825"/>
              <wp:effectExtent l="0" t="0" r="19050" b="28575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238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FF3B0" id="Rechteck 18" o:spid="_x0000_s1026" style="position:absolute;margin-left:-79.15pt;margin-top:42.6pt;width:6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" fillcolor="#4472c4 [3204]" strokecolor="#1f3763 [1604]" strokeweight="1pt"/>
          </w:pict>
        </mc:Fallback>
      </mc:AlternateContent>
    </w:r>
    <w:r w:rsidR="00236417">
      <w:rPr>
        <w:rFonts w:ascii="Aharoni" w:hAnsi="Aharoni" w:cs="Aharoni"/>
        <w:b/>
        <w:bCs/>
        <w:sz w:val="56"/>
        <w:szCs w:val="56"/>
      </w:rPr>
      <w:t>Internet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5DD"/>
    <w:multiLevelType w:val="hybridMultilevel"/>
    <w:tmpl w:val="70C83B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91A64"/>
    <w:multiLevelType w:val="hybridMultilevel"/>
    <w:tmpl w:val="4B1015E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C1347"/>
    <w:multiLevelType w:val="hybridMultilevel"/>
    <w:tmpl w:val="62D2737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F30F7"/>
    <w:multiLevelType w:val="hybridMultilevel"/>
    <w:tmpl w:val="4D44A5B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695387">
    <w:abstractNumId w:val="0"/>
  </w:num>
  <w:num w:numId="2" w16cid:durableId="1344896048">
    <w:abstractNumId w:val="3"/>
  </w:num>
  <w:num w:numId="3" w16cid:durableId="1450705721">
    <w:abstractNumId w:val="1"/>
  </w:num>
  <w:num w:numId="4" w16cid:durableId="883449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2"/>
    <w:rsid w:val="00021AB1"/>
    <w:rsid w:val="0004585C"/>
    <w:rsid w:val="00067F89"/>
    <w:rsid w:val="000800E0"/>
    <w:rsid w:val="00096537"/>
    <w:rsid w:val="00096DAF"/>
    <w:rsid w:val="000B0C88"/>
    <w:rsid w:val="000B138A"/>
    <w:rsid w:val="000B5D49"/>
    <w:rsid w:val="000D0263"/>
    <w:rsid w:val="000D7581"/>
    <w:rsid w:val="000E7DD8"/>
    <w:rsid w:val="001047D8"/>
    <w:rsid w:val="00173384"/>
    <w:rsid w:val="001933AF"/>
    <w:rsid w:val="001A5AFB"/>
    <w:rsid w:val="001D01D8"/>
    <w:rsid w:val="001D1A13"/>
    <w:rsid w:val="00213E98"/>
    <w:rsid w:val="00236417"/>
    <w:rsid w:val="0026452B"/>
    <w:rsid w:val="00266D68"/>
    <w:rsid w:val="002D04FA"/>
    <w:rsid w:val="002D467E"/>
    <w:rsid w:val="002F2BB6"/>
    <w:rsid w:val="00322F01"/>
    <w:rsid w:val="003255E8"/>
    <w:rsid w:val="00331FF9"/>
    <w:rsid w:val="00337F84"/>
    <w:rsid w:val="00371F59"/>
    <w:rsid w:val="003D032F"/>
    <w:rsid w:val="003E5662"/>
    <w:rsid w:val="004265B2"/>
    <w:rsid w:val="00471170"/>
    <w:rsid w:val="00492A85"/>
    <w:rsid w:val="004A545C"/>
    <w:rsid w:val="004C2F91"/>
    <w:rsid w:val="004D5447"/>
    <w:rsid w:val="004F38F7"/>
    <w:rsid w:val="00502148"/>
    <w:rsid w:val="00532534"/>
    <w:rsid w:val="0055112F"/>
    <w:rsid w:val="00557D0B"/>
    <w:rsid w:val="00577576"/>
    <w:rsid w:val="006526BD"/>
    <w:rsid w:val="006A2409"/>
    <w:rsid w:val="006E1B49"/>
    <w:rsid w:val="00727598"/>
    <w:rsid w:val="00736A0E"/>
    <w:rsid w:val="007435D9"/>
    <w:rsid w:val="00760D4D"/>
    <w:rsid w:val="007631F5"/>
    <w:rsid w:val="00792EE9"/>
    <w:rsid w:val="007973DC"/>
    <w:rsid w:val="007A2C9C"/>
    <w:rsid w:val="007A4A86"/>
    <w:rsid w:val="007B5E10"/>
    <w:rsid w:val="007D3786"/>
    <w:rsid w:val="007E3823"/>
    <w:rsid w:val="007F5459"/>
    <w:rsid w:val="00826309"/>
    <w:rsid w:val="008E4D37"/>
    <w:rsid w:val="00905FA2"/>
    <w:rsid w:val="00912F22"/>
    <w:rsid w:val="0091352F"/>
    <w:rsid w:val="009376E5"/>
    <w:rsid w:val="00955C01"/>
    <w:rsid w:val="00983989"/>
    <w:rsid w:val="009A7018"/>
    <w:rsid w:val="009B2AA9"/>
    <w:rsid w:val="009C36BB"/>
    <w:rsid w:val="009E3F7D"/>
    <w:rsid w:val="009F1F37"/>
    <w:rsid w:val="00A233FF"/>
    <w:rsid w:val="00A32F77"/>
    <w:rsid w:val="00A554B4"/>
    <w:rsid w:val="00A6620E"/>
    <w:rsid w:val="00A862A3"/>
    <w:rsid w:val="00AA2651"/>
    <w:rsid w:val="00AD7D46"/>
    <w:rsid w:val="00B11261"/>
    <w:rsid w:val="00B310DC"/>
    <w:rsid w:val="00B538F4"/>
    <w:rsid w:val="00BB1FC6"/>
    <w:rsid w:val="00BD7399"/>
    <w:rsid w:val="00BE437B"/>
    <w:rsid w:val="00BF4F1D"/>
    <w:rsid w:val="00C14A71"/>
    <w:rsid w:val="00C82657"/>
    <w:rsid w:val="00D220D5"/>
    <w:rsid w:val="00D35B9B"/>
    <w:rsid w:val="00D50BFC"/>
    <w:rsid w:val="00D7596F"/>
    <w:rsid w:val="00D8276E"/>
    <w:rsid w:val="00D878A5"/>
    <w:rsid w:val="00D90EED"/>
    <w:rsid w:val="00DA6EB7"/>
    <w:rsid w:val="00DB3513"/>
    <w:rsid w:val="00DD2524"/>
    <w:rsid w:val="00DD3FCE"/>
    <w:rsid w:val="00DE2CAD"/>
    <w:rsid w:val="00E10788"/>
    <w:rsid w:val="00E44E6E"/>
    <w:rsid w:val="00E72727"/>
    <w:rsid w:val="00E93E1E"/>
    <w:rsid w:val="00EC0833"/>
    <w:rsid w:val="00ED1481"/>
    <w:rsid w:val="00EE0229"/>
    <w:rsid w:val="00F20446"/>
    <w:rsid w:val="00F23418"/>
    <w:rsid w:val="00F6064D"/>
    <w:rsid w:val="00F70FDA"/>
    <w:rsid w:val="00F75840"/>
    <w:rsid w:val="00FA3001"/>
    <w:rsid w:val="00FB346F"/>
    <w:rsid w:val="00FC0B45"/>
    <w:rsid w:val="00FC157C"/>
    <w:rsid w:val="00FD049E"/>
    <w:rsid w:val="00FE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45A12"/>
  <w15:chartTrackingRefBased/>
  <w15:docId w15:val="{47A9561D-2730-4B01-B3A0-FE03298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459"/>
  </w:style>
  <w:style w:type="paragraph" w:styleId="Fuzeile">
    <w:name w:val="footer"/>
    <w:basedOn w:val="Standard"/>
    <w:link w:val="Fu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459"/>
  </w:style>
  <w:style w:type="table" w:styleId="Tabellenraster">
    <w:name w:val="Table Grid"/>
    <w:basedOn w:val="NormaleTabelle"/>
    <w:uiPriority w:val="39"/>
    <w:rsid w:val="00EC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62A3"/>
    <w:pPr>
      <w:ind w:left="720"/>
      <w:contextualSpacing/>
    </w:pPr>
  </w:style>
  <w:style w:type="table" w:styleId="EinfacheTabelle1">
    <w:name w:val="Plain Table 1"/>
    <w:basedOn w:val="NormaleTabelle"/>
    <w:uiPriority w:val="41"/>
    <w:rsid w:val="006E1B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L. S.</cp:lastModifiedBy>
  <cp:revision>92</cp:revision>
  <dcterms:created xsi:type="dcterms:W3CDTF">2021-09-10T11:44:00Z</dcterms:created>
  <dcterms:modified xsi:type="dcterms:W3CDTF">2022-10-07T15:00:00Z</dcterms:modified>
</cp:coreProperties>
</file>